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“Frequencies”: nasce a Torino la call</w:t>
      </w:r>
    </w:p>
    <w:p w:rsidR="00000000" w:rsidDel="00000000" w:rsidP="00000000" w:rsidRDefault="00000000" w:rsidRPr="00000000" w14:paraId="00000002">
      <w:pPr>
        <w:spacing w:after="0" w:line="240" w:lineRule="auto"/>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internazionale sulle sonorizzazioni.</w:t>
      </w:r>
    </w:p>
    <w:p w:rsidR="00000000" w:rsidDel="00000000" w:rsidP="00000000" w:rsidRDefault="00000000" w:rsidRPr="00000000" w14:paraId="00000003">
      <w:pPr>
        <w:spacing w:after="0" w:line="240" w:lineRule="auto"/>
        <w:rPr>
          <w:rFonts w:ascii="Helvetica Neue" w:cs="Helvetica Neue" w:eastAsia="Helvetica Neue" w:hAnsi="Helvetica Neue"/>
          <w:b w:val="1"/>
          <w:sz w:val="38"/>
          <w:szCs w:val="38"/>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jc w:val="both"/>
        <w:rPr>
          <w:rFonts w:ascii="Helvetica Neue" w:cs="Helvetica Neue" w:eastAsia="Helvetica Neue" w:hAnsi="Helvetica Neue"/>
          <w:b w:val="1"/>
          <w:sz w:val="38"/>
          <w:szCs w:val="38"/>
        </w:rPr>
      </w:pPr>
      <w:r w:rsidDel="00000000" w:rsidR="00000000" w:rsidRPr="00000000">
        <w:rPr>
          <w:rFonts w:ascii="Arial" w:cs="Arial" w:eastAsia="Arial" w:hAnsi="Arial"/>
          <w:b w:val="1"/>
          <w:rtl w:val="0"/>
        </w:rPr>
        <w:t xml:space="preserve">Seeyousound </w:t>
      </w:r>
      <w:r w:rsidDel="00000000" w:rsidR="00000000" w:rsidRPr="00000000">
        <w:rPr>
          <w:rFonts w:ascii="Arial" w:cs="Arial" w:eastAsia="Arial" w:hAnsi="Arial"/>
          <w:rtl w:val="0"/>
        </w:rPr>
        <w:t xml:space="preserve">lancia una </w:t>
      </w:r>
      <w:r w:rsidDel="00000000" w:rsidR="00000000" w:rsidRPr="00000000">
        <w:rPr>
          <w:rFonts w:ascii="Arial" w:cs="Arial" w:eastAsia="Arial" w:hAnsi="Arial"/>
          <w:b w:val="1"/>
          <w:rtl w:val="0"/>
        </w:rPr>
        <w:t xml:space="preserve">call internazionale </w:t>
      </w:r>
      <w:r w:rsidDel="00000000" w:rsidR="00000000" w:rsidRPr="00000000">
        <w:rPr>
          <w:rFonts w:ascii="Arial" w:cs="Arial" w:eastAsia="Arial" w:hAnsi="Arial"/>
          <w:rtl w:val="0"/>
        </w:rPr>
        <w:t xml:space="preserve">rivolta a giovani musicisti e compositori per la partecipazione ad un </w:t>
      </w:r>
      <w:r w:rsidDel="00000000" w:rsidR="00000000" w:rsidRPr="00000000">
        <w:rPr>
          <w:rFonts w:ascii="Arial" w:cs="Arial" w:eastAsia="Arial" w:hAnsi="Arial"/>
          <w:b w:val="1"/>
          <w:rtl w:val="0"/>
        </w:rPr>
        <w:t xml:space="preserve">contest</w:t>
      </w:r>
      <w:r w:rsidDel="00000000" w:rsidR="00000000" w:rsidRPr="00000000">
        <w:rPr>
          <w:rFonts w:ascii="Arial" w:cs="Arial" w:eastAsia="Arial" w:hAnsi="Arial"/>
          <w:rtl w:val="0"/>
        </w:rPr>
        <w:t xml:space="preserve"> che prevede la </w:t>
      </w:r>
      <w:r w:rsidDel="00000000" w:rsidR="00000000" w:rsidRPr="00000000">
        <w:rPr>
          <w:rFonts w:ascii="Arial" w:cs="Arial" w:eastAsia="Arial" w:hAnsi="Arial"/>
          <w:b w:val="1"/>
          <w:rtl w:val="0"/>
        </w:rPr>
        <w:t xml:space="preserve">sonorizzazione originale di un’opera del cinema muto.</w:t>
      </w:r>
      <w:r w:rsidDel="00000000" w:rsidR="00000000" w:rsidRPr="00000000">
        <w:rPr>
          <w:rtl w:val="0"/>
        </w:rPr>
      </w:r>
    </w:p>
    <w:p w:rsidR="00000000" w:rsidDel="00000000" w:rsidP="00000000" w:rsidRDefault="00000000" w:rsidRPr="00000000" w14:paraId="00000006">
      <w:pPr>
        <w:spacing w:after="0" w:line="240" w:lineRule="auto"/>
        <w:jc w:val="both"/>
        <w:rPr>
          <w:rFonts w:ascii="Helvetica Neue" w:cs="Helvetica Neue" w:eastAsia="Helvetica Neue" w:hAnsi="Helvetica Neue"/>
          <w:b w:val="1"/>
          <w:sz w:val="38"/>
          <w:szCs w:val="38"/>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b w:val="1"/>
        </w:rPr>
      </w:pPr>
      <w:r w:rsidDel="00000000" w:rsidR="00000000" w:rsidRPr="00000000">
        <w:rPr>
          <w:rFonts w:ascii="Helvetica Neue" w:cs="Helvetica Neue" w:eastAsia="Helvetica Neue" w:hAnsi="Helvetica Neue"/>
          <w:rtl w:val="0"/>
        </w:rPr>
        <w:t xml:space="preserve">La call si rivolge a </w:t>
      </w:r>
      <w:r w:rsidDel="00000000" w:rsidR="00000000" w:rsidRPr="00000000">
        <w:rPr>
          <w:rFonts w:ascii="Arial" w:cs="Arial" w:eastAsia="Arial" w:hAnsi="Arial"/>
          <w:b w:val="1"/>
          <w:rtl w:val="0"/>
        </w:rPr>
        <w:t xml:space="preserve">musicisti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producer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sound designer </w:t>
      </w:r>
      <w:r w:rsidDel="00000000" w:rsidR="00000000" w:rsidRPr="00000000">
        <w:rPr>
          <w:rFonts w:ascii="Arial" w:cs="Arial" w:eastAsia="Arial" w:hAnsi="Arial"/>
          <w:rtl w:val="0"/>
        </w:rPr>
        <w:t xml:space="preserve">e a chiunque operi nell’ambito musicale</w:t>
      </w:r>
      <w:r w:rsidDel="00000000" w:rsidR="00000000" w:rsidRPr="00000000">
        <w:rPr>
          <w:rFonts w:ascii="Arial" w:cs="Arial" w:eastAsia="Arial" w:hAnsi="Arial"/>
          <w:b w:val="1"/>
          <w:rtl w:val="0"/>
        </w:rPr>
        <w:t xml:space="preserve">.</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Fonts w:ascii="Arial" w:cs="Arial" w:eastAsia="Arial" w:hAnsi="Arial"/>
          <w:rtl w:val="0"/>
        </w:rPr>
        <w:t xml:space="preserve">Gli aspiranti partecipanti dovranno realizzare una soundtrack originale su una scena tratta da un film muto scaricabile al link previsto sul bando.</w:t>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Coloro che verranno selezionati parteciperanno alla semifinale che si svolgerà durante la VI edizione del festival Seeyousound e prevede un laboratorio esperienziale sulla sonorizzazione articolato su due giornate al termine del quale i selezionati si esibiranno in live di fronte al pubblico del festival e alla giuria.</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Helvetica Neue" w:cs="Helvetica Neue" w:eastAsia="Helvetica Neue" w:hAnsi="Helvetica Neue"/>
        </w:rPr>
      </w:pPr>
      <w:bookmarkStart w:colFirst="0" w:colLast="0" w:name="_gjdgxs" w:id="0"/>
      <w:bookmarkEnd w:id="0"/>
      <w:r w:rsidDel="00000000" w:rsidR="00000000" w:rsidRPr="00000000">
        <w:rPr>
          <w:rFonts w:ascii="Helvetica Neue" w:cs="Helvetica Neue" w:eastAsia="Helvetica Neue" w:hAnsi="Helvetica Neue"/>
          <w:b w:val="1"/>
          <w:rtl w:val="0"/>
        </w:rPr>
        <w:t xml:space="preserve">Il vincitore </w:t>
      </w:r>
      <w:r w:rsidDel="00000000" w:rsidR="00000000" w:rsidRPr="00000000">
        <w:rPr>
          <w:rFonts w:ascii="Helvetica Neue" w:cs="Helvetica Neue" w:eastAsia="Helvetica Neue" w:hAnsi="Helvetica Neue"/>
          <w:rtl w:val="0"/>
        </w:rPr>
        <w:t xml:space="preserve">della competizione avrà </w:t>
      </w:r>
      <w:r w:rsidDel="00000000" w:rsidR="00000000" w:rsidRPr="00000000">
        <w:rPr>
          <w:rFonts w:ascii="Helvetica Neue" w:cs="Helvetica Neue" w:eastAsia="Helvetica Neue" w:hAnsi="Helvetica Neue"/>
          <w:b w:val="1"/>
          <w:rtl w:val="0"/>
        </w:rPr>
        <w:t xml:space="preserve">la possibilità di esibirsi live con una sonorizzazione durante uno dei festival organizzati da Seeyousound </w:t>
      </w:r>
      <w:r w:rsidDel="00000000" w:rsidR="00000000" w:rsidRPr="00000000">
        <w:rPr>
          <w:rFonts w:ascii="Helvetica Neue" w:cs="Helvetica Neue" w:eastAsia="Helvetica Neue" w:hAnsi="Helvetica Neue"/>
          <w:rtl w:val="0"/>
        </w:rPr>
        <w:t xml:space="preserve">sul territorio italiano (Palermo, Firenze, Lecce, Bologna, Milano o Torino).</w:t>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L’iscrizione dovrà pervenire entro e non oltre il </w:t>
      </w:r>
      <w:r w:rsidDel="00000000" w:rsidR="00000000" w:rsidRPr="00000000">
        <w:rPr>
          <w:rFonts w:ascii="Arial" w:cs="Arial" w:eastAsia="Arial" w:hAnsi="Arial"/>
          <w:b w:val="1"/>
          <w:rtl w:val="0"/>
        </w:rPr>
        <w:t xml:space="preserve">15 dicembre 2019</w:t>
      </w:r>
      <w:r w:rsidDel="00000000" w:rsidR="00000000" w:rsidRPr="00000000">
        <w:rPr>
          <w:rFonts w:ascii="Arial" w:cs="Arial" w:eastAsia="Arial" w:hAnsi="Arial"/>
          <w:rtl w:val="0"/>
        </w:rPr>
        <w:t xml:space="preserve">.</w:t>
      </w:r>
    </w:p>
    <w:p w:rsidR="00000000" w:rsidDel="00000000" w:rsidP="00000000" w:rsidRDefault="00000000" w:rsidRPr="00000000" w14:paraId="0000000E">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Il progetto è promosso da Seeyousound Music Film Experience in collaborazione con </w:t>
      </w:r>
      <w:r w:rsidDel="00000000" w:rsidR="00000000" w:rsidRPr="00000000">
        <w:rPr>
          <w:rFonts w:ascii="Arial" w:cs="Arial" w:eastAsia="Arial" w:hAnsi="Arial"/>
          <w:b w:val="1"/>
          <w:rtl w:val="0"/>
        </w:rPr>
        <w:t xml:space="preserve">Riccardo Mazza, </w:t>
      </w:r>
      <w:r w:rsidDel="00000000" w:rsidR="00000000" w:rsidRPr="00000000">
        <w:rPr>
          <w:rFonts w:ascii="Arial" w:cs="Arial" w:eastAsia="Arial" w:hAnsi="Arial"/>
          <w:rtl w:val="0"/>
        </w:rPr>
        <w:t xml:space="preserve">Docente presso la Scuola di Alto Perfezionamento Musicale di Saluzzo</w:t>
      </w:r>
      <w:r w:rsidDel="00000000" w:rsidR="00000000" w:rsidRPr="00000000">
        <w:rPr>
          <w:rFonts w:ascii="Arial" w:cs="Arial" w:eastAsia="Arial" w:hAnsi="Arial"/>
          <w:color w:val="262626"/>
          <w:rtl w:val="0"/>
        </w:rPr>
        <w:t xml:space="preserve">.</w:t>
      </w:r>
    </w:p>
    <w:p w:rsidR="00000000" w:rsidDel="00000000" w:rsidP="00000000" w:rsidRDefault="00000000" w:rsidRPr="00000000" w14:paraId="00000010">
      <w:pPr>
        <w:spacing w:after="0" w:line="240"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Il bando completo è consultabile dal sito </w:t>
      </w:r>
      <w:hyperlink r:id="rId6">
        <w:r w:rsidDel="00000000" w:rsidR="00000000" w:rsidRPr="00000000">
          <w:rPr>
            <w:rFonts w:ascii="Arial" w:cs="Arial" w:eastAsia="Arial" w:hAnsi="Arial"/>
            <w:color w:val="0000ff"/>
            <w:u w:val="single"/>
            <w:rtl w:val="0"/>
          </w:rPr>
          <w:t xml:space="preserve">www.seeyousound.org</w:t>
        </w:r>
      </w:hyperlink>
      <w:r w:rsidDel="00000000" w:rsidR="00000000" w:rsidRPr="00000000">
        <w:rPr>
          <w:rFonts w:ascii="Helvetica Neue" w:cs="Helvetica Neue" w:eastAsia="Helvetica Neue" w:hAnsi="Helvetica Neue"/>
          <w:color w:val="000080"/>
          <w:sz w:val="18"/>
          <w:szCs w:val="18"/>
          <w:u w:val="single"/>
          <w:rtl w:val="0"/>
        </w:rPr>
        <w:t xml:space="preserve">.</w:t>
      </w:r>
      <w:r w:rsidDel="00000000" w:rsidR="00000000" w:rsidRPr="00000000">
        <w:rPr>
          <w:rFonts w:ascii="Arial" w:cs="Arial" w:eastAsia="Arial" w:hAnsi="Arial"/>
          <w:color w:val="262626"/>
          <w:rtl w:val="0"/>
        </w:rPr>
        <w:t xml:space="preserve"> </w:t>
      </w:r>
    </w:p>
    <w:p w:rsidR="00000000" w:rsidDel="00000000" w:rsidP="00000000" w:rsidRDefault="00000000" w:rsidRPr="00000000" w14:paraId="00000012">
      <w:pPr>
        <w:spacing w:after="0" w:line="240" w:lineRule="auto"/>
        <w:rPr>
          <w:rFonts w:ascii="Arial" w:cs="Arial" w:eastAsia="Arial" w:hAnsi="Arial"/>
          <w:color w:val="262626"/>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00008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INFO:</w:t>
      </w:r>
    </w:p>
    <w:p w:rsidR="00000000" w:rsidDel="00000000" w:rsidP="00000000" w:rsidRDefault="00000000" w:rsidRPr="00000000" w14:paraId="00000015">
      <w:pPr>
        <w:spacing w:after="0" w:line="240" w:lineRule="auto"/>
        <w:rPr>
          <w:rFonts w:ascii="Arial" w:cs="Arial" w:eastAsia="Arial" w:hAnsi="Arial"/>
          <w:b w:val="1"/>
        </w:rPr>
      </w:pPr>
      <w:hyperlink r:id="rId7">
        <w:r w:rsidDel="00000000" w:rsidR="00000000" w:rsidRPr="00000000">
          <w:rPr>
            <w:rFonts w:ascii="Arial" w:cs="Arial" w:eastAsia="Arial" w:hAnsi="Arial"/>
            <w:b w:val="1"/>
            <w:color w:val="0000ff"/>
            <w:u w:val="single"/>
            <w:rtl w:val="0"/>
          </w:rPr>
          <w:t xml:space="preserve">frequencies.sys@gmail.com</w:t>
        </w:r>
      </w:hyperlink>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GLI ORGANIZZATORI</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Seeyousound Music Film Experience</w:t>
      </w:r>
    </w:p>
    <w:p w:rsidR="00000000" w:rsidDel="00000000" w:rsidP="00000000" w:rsidRDefault="00000000" w:rsidRPr="00000000" w14:paraId="0000001A">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Musica da vedere, film da ascoltare: Seeyousound International Music Film Festival è il primo festival in Italia completamente dedicato al cinema a tematica musicale.</w:t>
      </w:r>
    </w:p>
    <w:p w:rsidR="00000000" w:rsidDel="00000000" w:rsidP="00000000" w:rsidRDefault="00000000" w:rsidRPr="00000000" w14:paraId="0000001B">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Nato nel 2015, in sole cinque edizioni è riuscito a creare una propria identità, fatta non solo dalle pellicole mostrate, ma caratterizzata da un approccio interdisciplinare, sinergico e di contaminazione nelle più svariate sfaccettature - artistica, culturale, sociale. Questi sono gli elementi che ispirano la proposta creativa di Seeyousound, che sin da subito ha cercato aprirsi al territorio nazionale e internazionale facendo leva su una programmazione di qualità.</w:t>
      </w:r>
    </w:p>
    <w:p w:rsidR="00000000" w:rsidDel="00000000" w:rsidP="00000000" w:rsidRDefault="00000000" w:rsidRPr="00000000" w14:paraId="0000001C">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2018 Seeyousound International Music Film Festival diventa Seeyousound Music Film Experience, un contenitore di attività ramificate in tutta Italia che ridiscute il concetto obsoleto di “festival”, per trasformarsi in un presidio sociale permanente capace di sviluppare tutte le pratiche possibili attorno al nucleo del singolo evento d'intrattenimento. Concerti, pubblicazioni, attività educative e professionali, distribuzione, un network di festival europei. Seeyousound si espande oltre i confini della sala cinematografica, diventa un brand e si sviluppa a tutto tondo per vivere dodici mesi su dodici. </w:t>
      </w:r>
    </w:p>
    <w:p w:rsidR="00000000" w:rsidDel="00000000" w:rsidP="00000000" w:rsidRDefault="00000000" w:rsidRPr="00000000" w14:paraId="0000001D">
      <w:pPr>
        <w:spacing w:after="0" w:line="240" w:lineRule="auto"/>
        <w:jc w:val="both"/>
        <w:rPr>
          <w:rFonts w:ascii="Helvetica Neue" w:cs="Helvetica Neue" w:eastAsia="Helvetica Neue" w:hAnsi="Helvetica Neue"/>
        </w:rPr>
      </w:pPr>
      <w:hyperlink r:id="rId8">
        <w:r w:rsidDel="00000000" w:rsidR="00000000" w:rsidRPr="00000000">
          <w:rPr>
            <w:rFonts w:ascii="Helvetica Neue" w:cs="Helvetica Neue" w:eastAsia="Helvetica Neue" w:hAnsi="Helvetica Neue"/>
            <w:color w:val="0000ff"/>
            <w:u w:val="single"/>
            <w:rtl w:val="0"/>
          </w:rPr>
          <w:t xml:space="preserve">www.seeyousound.org</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3544"/>
        </w:tabs>
        <w:spacing w:after="24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Riccardo Mazza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3544"/>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Docente presso la Scuola di Alto Perfezionamento Musicale di Saluzzo, oggi svolge un’intensa attività di ricerca i cui risultati più rilevanti sono indirizzati alla sintesi e all’interazione audiovisiva di elementi digitali complessi. Per questo scopo ha realizzato numerosi software che permettono di trattare e gestire tali elementi all’interno di un linguaggio strutturato.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3544"/>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 le sue ricerche ricordiamo "Renaissacesfx Dolby Surround encoded library" la prima raccolta di effetti sonori al mondo per il cinema e la televisione realizzata in Dolby Surround spazializzato (2001). La scoperta e realizzazione del modello psicoacustico delle “onde del sonno” (2003), SoundBuilder il primo software per la sonorizzazione audio su video per la creazione di contributi in Surround presentato all’AES a NY (2006).</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3544"/>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2015 fonda Project-TO collettivo insieme alla fotografa videomaker Laura Pol per ricerca e la produzione di nuove forme d'espressione sonore e visive nell’ambito della cultura digitale e delle nuove tecnologie.</w:t>
      </w:r>
    </w:p>
    <w:p w:rsidR="00000000" w:rsidDel="00000000" w:rsidP="00000000" w:rsidRDefault="00000000" w:rsidRPr="00000000" w14:paraId="00000022">
      <w:pPr>
        <w:spacing w:after="0" w:line="240" w:lineRule="auto"/>
        <w:jc w:val="both"/>
        <w:rPr>
          <w:rFonts w:ascii="Helvetica Neue" w:cs="Helvetica Neue" w:eastAsia="Helvetica Neue" w:hAnsi="Helvetica Neu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eeyousound.org" TargetMode="External"/><Relationship Id="rId7" Type="http://schemas.openxmlformats.org/officeDocument/2006/relationships/hyperlink" Target="mailto:frequencies.sys@gmail.com" TargetMode="External"/><Relationship Id="rId8" Type="http://schemas.openxmlformats.org/officeDocument/2006/relationships/hyperlink" Target="http://www.seeyousou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